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04" w:rsidRPr="00F91F04" w:rsidRDefault="00F91F04" w:rsidP="00F91F04">
      <w:pPr>
        <w:pStyle w:val="NormalWeb"/>
        <w:jc w:val="center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285115</wp:posOffset>
            </wp:positionV>
            <wp:extent cx="2286000" cy="1628775"/>
            <wp:effectExtent l="0" t="0" r="0" b="9525"/>
            <wp:wrapNone/>
            <wp:docPr id="1" name="Image 1" descr="Union Maraîchère de Genè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 Maraîchère de Genèv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6250"/>
                    <a:stretch/>
                  </pic:blipFill>
                  <pic:spPr bwMode="auto"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1F04" w:rsidRDefault="00F91F04" w:rsidP="00F91F04">
      <w:pPr>
        <w:pStyle w:val="NormalWeb"/>
        <w:rPr>
          <w:rFonts w:asciiTheme="minorHAnsi" w:hAnsiTheme="minorHAnsi" w:cstheme="minorHAnsi"/>
        </w:rPr>
      </w:pPr>
    </w:p>
    <w:p w:rsidR="00F91F04" w:rsidRDefault="00F91F04" w:rsidP="00F91F04">
      <w:pPr>
        <w:pStyle w:val="NormalWeb"/>
        <w:rPr>
          <w:rFonts w:asciiTheme="minorHAnsi" w:hAnsiTheme="minorHAnsi" w:cstheme="minorHAnsi"/>
        </w:rPr>
      </w:pPr>
    </w:p>
    <w:p w:rsidR="00F91F04" w:rsidRDefault="00F91F04" w:rsidP="00F91F04">
      <w:pPr>
        <w:pStyle w:val="NormalWeb"/>
        <w:rPr>
          <w:rFonts w:asciiTheme="minorHAnsi" w:hAnsiTheme="minorHAnsi" w:cstheme="minorHAnsi"/>
        </w:rPr>
      </w:pPr>
    </w:p>
    <w:p w:rsidR="00F91F04" w:rsidRDefault="00F91F04" w:rsidP="00F91F04">
      <w:pPr>
        <w:pStyle w:val="NormalWeb"/>
        <w:rPr>
          <w:rFonts w:asciiTheme="minorHAnsi" w:hAnsiTheme="minorHAnsi" w:cstheme="minorHAnsi"/>
        </w:rPr>
      </w:pPr>
    </w:p>
    <w:p w:rsidR="00F91F04" w:rsidRDefault="00F91F04" w:rsidP="00F91F04">
      <w:pPr>
        <w:pStyle w:val="NormalWeb"/>
        <w:rPr>
          <w:rFonts w:asciiTheme="minorHAnsi" w:hAnsiTheme="minorHAnsi" w:cstheme="minorHAnsi"/>
        </w:rPr>
      </w:pPr>
    </w:p>
    <w:p w:rsidR="00F91F04" w:rsidRPr="00F91F04" w:rsidRDefault="00F91F04" w:rsidP="00F91F04">
      <w:pPr>
        <w:pStyle w:val="NormalWeb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A</w:t>
      </w:r>
      <w:r w:rsidRPr="00F91F04">
        <w:rPr>
          <w:rFonts w:asciiTheme="minorHAnsi" w:hAnsiTheme="minorHAnsi" w:cstheme="minorHAnsi"/>
        </w:rPr>
        <w:t xml:space="preserve">ctive sur le marché des fruits et légumes, l’Union Maraîchère de Genève, coopérative créée en 1949, regroupe plus de 32 producteurs locaux. La coopérative est un acteur </w:t>
      </w:r>
      <w:r>
        <w:rPr>
          <w:rFonts w:asciiTheme="minorHAnsi" w:hAnsiTheme="minorHAnsi" w:cstheme="minorHAnsi"/>
        </w:rPr>
        <w:t>i</w:t>
      </w:r>
      <w:r w:rsidRPr="00F91F04">
        <w:rPr>
          <w:rFonts w:asciiTheme="minorHAnsi" w:hAnsiTheme="minorHAnsi" w:cstheme="minorHAnsi"/>
        </w:rPr>
        <w:t>ncontournable dans son domaine en Suisse et défend une production locale de qualité. Souhaitant renforcer notre équipe agréage / qualité, nous cherchons:</w:t>
      </w:r>
    </w:p>
    <w:p w:rsidR="00F91F04" w:rsidRPr="00F91F04" w:rsidRDefault="00F91F04" w:rsidP="00F91F04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F91F04">
        <w:rPr>
          <w:rStyle w:val="lev"/>
          <w:rFonts w:asciiTheme="minorHAnsi" w:hAnsiTheme="minorHAnsi" w:cstheme="minorHAnsi"/>
          <w:sz w:val="28"/>
          <w:szCs w:val="28"/>
        </w:rPr>
        <w:t>CHARGÉ(E) QUALITÉ FRUITS ET LÉGUMES</w:t>
      </w:r>
    </w:p>
    <w:p w:rsidR="00F91F04" w:rsidRPr="00F91F04" w:rsidRDefault="00F91F04" w:rsidP="00F91F04">
      <w:pPr>
        <w:pStyle w:val="NormalWeb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Rattaché(e) au responsable qualité, vous travaillerez en équipe, et aurez pour fonction principale le suivi journalier de la qualité de la marchandise ainsi que la relation avec la production</w:t>
      </w:r>
    </w:p>
    <w:p w:rsidR="00F91F04" w:rsidRP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1F04">
        <w:rPr>
          <w:rStyle w:val="lev"/>
          <w:rFonts w:asciiTheme="minorHAnsi" w:hAnsiTheme="minorHAnsi" w:cstheme="minorHAnsi"/>
        </w:rPr>
        <w:t>Activités principales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Suivi journalier de la qualité de la marchandise (arrivages, stock et expédition).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Relation constante avec la production pour connaitre l’état des cultures.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Visites régulières chez les maraîchers.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Gestion du planning des autocontrôles et coordination avec les autorités sanitaires.</w:t>
      </w:r>
    </w:p>
    <w:p w:rsid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 xml:space="preserve">• Gestion des dossiers de certifications (ISO, </w:t>
      </w:r>
      <w:proofErr w:type="spellStart"/>
      <w:r w:rsidRPr="00F91F04">
        <w:rPr>
          <w:rFonts w:asciiTheme="minorHAnsi" w:hAnsiTheme="minorHAnsi" w:cstheme="minorHAnsi"/>
        </w:rPr>
        <w:t>SwissGap</w:t>
      </w:r>
      <w:proofErr w:type="spellEnd"/>
      <w:r w:rsidRPr="00F91F04">
        <w:rPr>
          <w:rFonts w:asciiTheme="minorHAnsi" w:hAnsiTheme="minorHAnsi" w:cstheme="minorHAnsi"/>
        </w:rPr>
        <w:t xml:space="preserve">, Bio, Demain la </w:t>
      </w:r>
      <w:proofErr w:type="gramStart"/>
      <w:r w:rsidRPr="00F91F04">
        <w:rPr>
          <w:rFonts w:asciiTheme="minorHAnsi" w:hAnsiTheme="minorHAnsi" w:cstheme="minorHAnsi"/>
        </w:rPr>
        <w:t>Terre,…</w:t>
      </w:r>
      <w:proofErr w:type="gramEnd"/>
      <w:r w:rsidRPr="00F91F04">
        <w:rPr>
          <w:rFonts w:asciiTheme="minorHAnsi" w:hAnsiTheme="minorHAnsi" w:cstheme="minorHAnsi"/>
        </w:rPr>
        <w:t>)</w:t>
      </w:r>
    </w:p>
    <w:p w:rsidR="00F91F04" w:rsidRP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91F04" w:rsidRP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1F04">
        <w:rPr>
          <w:rStyle w:val="lev"/>
          <w:rFonts w:asciiTheme="minorHAnsi" w:hAnsiTheme="minorHAnsi" w:cstheme="minorHAnsi"/>
        </w:rPr>
        <w:t>Profil du poste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Connaissances techniques en agriculture, production végétales, protection des cultures.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 xml:space="preserve">• CFC / </w:t>
      </w:r>
      <w:proofErr w:type="spellStart"/>
      <w:r w:rsidRPr="00F91F04">
        <w:rPr>
          <w:rFonts w:asciiTheme="minorHAnsi" w:hAnsiTheme="minorHAnsi" w:cstheme="minorHAnsi"/>
        </w:rPr>
        <w:t>Bachelor</w:t>
      </w:r>
      <w:proofErr w:type="spellEnd"/>
      <w:r w:rsidRPr="00F91F04">
        <w:rPr>
          <w:rFonts w:asciiTheme="minorHAnsi" w:hAnsiTheme="minorHAnsi" w:cstheme="minorHAnsi"/>
        </w:rPr>
        <w:t xml:space="preserve"> ou formation équivalente dans un de ces domaines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Vous avez une excellente maîtrise d'Excel et êtes à l’aise avec les ERP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Parlant français couramment, des bonnes connaissances d’allemand sont un plus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Résistant(e) au stress, organisé(e), proactif(</w:t>
      </w:r>
      <w:proofErr w:type="spellStart"/>
      <w:r w:rsidRPr="00F91F04">
        <w:rPr>
          <w:rFonts w:asciiTheme="minorHAnsi" w:hAnsiTheme="minorHAnsi" w:cstheme="minorHAnsi"/>
        </w:rPr>
        <w:t>ve</w:t>
      </w:r>
      <w:proofErr w:type="spellEnd"/>
      <w:r w:rsidRPr="00F91F04">
        <w:rPr>
          <w:rFonts w:asciiTheme="minorHAnsi" w:hAnsiTheme="minorHAnsi" w:cstheme="minorHAnsi"/>
        </w:rPr>
        <w:t>) et diplomate, vous êtes capable de gérer plusieurs dossiers à la fois</w:t>
      </w:r>
    </w:p>
    <w:p w:rsid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Conscient(e) des variations saisonnières dans le secteur et des implications au niveau du temps de travail</w:t>
      </w:r>
    </w:p>
    <w:p w:rsidR="00F91F04" w:rsidRP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91F04" w:rsidRP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1F04">
        <w:rPr>
          <w:rStyle w:val="lev"/>
          <w:rFonts w:asciiTheme="minorHAnsi" w:hAnsiTheme="minorHAnsi" w:cstheme="minorHAnsi"/>
        </w:rPr>
        <w:t>Nous vous offrons: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Un environnement de travail hors du commun au sein d'une équipe dynamique</w:t>
      </w:r>
    </w:p>
    <w:p w:rsidR="00F91F04" w:rsidRP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Une activité enrichissante liée à des produits véhiculant des valeurs très fortes de durabilité, de proximité et de contributions sociales</w:t>
      </w:r>
    </w:p>
    <w:p w:rsidR="00F91F04" w:rsidRDefault="00F91F04" w:rsidP="00F91F04">
      <w:pPr>
        <w:pStyle w:val="NormalWeb"/>
        <w:spacing w:before="6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• Une grande autonomie et responsabilité dans votre travail.</w:t>
      </w:r>
    </w:p>
    <w:p w:rsidR="00F91F04" w:rsidRP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91F04" w:rsidRP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1F04">
        <w:rPr>
          <w:rStyle w:val="lev"/>
          <w:rFonts w:asciiTheme="minorHAnsi" w:hAnsiTheme="minorHAnsi" w:cstheme="minorHAnsi"/>
        </w:rPr>
        <w:t>Entrée en fonction dans les meilleurs délais</w:t>
      </w:r>
    </w:p>
    <w:p w:rsid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 xml:space="preserve">Veuillez svp envoyer vos offres (lettre de motivation, CV et copies de certificats) </w:t>
      </w:r>
      <w:r w:rsidRPr="00F91F04">
        <w:rPr>
          <w:rFonts w:asciiTheme="minorHAnsi" w:hAnsiTheme="minorHAnsi" w:cstheme="minorHAnsi"/>
        </w:rPr>
        <w:t xml:space="preserve">à </w:t>
      </w:r>
      <w:bookmarkStart w:id="0" w:name="_GoBack"/>
      <w:bookmarkEnd w:id="0"/>
      <w:r w:rsidRPr="00F91F04">
        <w:rPr>
          <w:rFonts w:asciiTheme="minorHAnsi" w:hAnsiTheme="minorHAnsi" w:cstheme="minorHAnsi"/>
        </w:rPr>
        <w:t>umg@umg.ch</w:t>
      </w:r>
      <w:r w:rsidRPr="00F91F04">
        <w:rPr>
          <w:rFonts w:asciiTheme="minorHAnsi" w:hAnsiTheme="minorHAnsi" w:cstheme="minorHAnsi"/>
        </w:rPr>
        <w:t xml:space="preserve">. Seules les personnes correspondant exactement au profil seront contactées. </w:t>
      </w:r>
    </w:p>
    <w:p w:rsid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1F04">
        <w:rPr>
          <w:rFonts w:asciiTheme="minorHAnsi" w:hAnsiTheme="minorHAnsi" w:cstheme="minorHAnsi"/>
        </w:rPr>
        <w:t>Merci d’avance pour votre compréhension. Agences de placement, prière de s’abstenir.</w:t>
      </w:r>
    </w:p>
    <w:p w:rsidR="00F91F04" w:rsidRP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91F04" w:rsidRPr="00F91F04" w:rsidRDefault="00F91F04" w:rsidP="00F91F04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91F04">
        <w:rPr>
          <w:rStyle w:val="lev"/>
          <w:rFonts w:asciiTheme="minorHAnsi" w:hAnsiTheme="minorHAnsi" w:cstheme="minorHAnsi"/>
        </w:rPr>
        <w:t>Date limite de dépôt des dossiers 1er septembre 2020</w:t>
      </w:r>
    </w:p>
    <w:p w:rsidR="00CB31C0" w:rsidRPr="00F91F04" w:rsidRDefault="00CB31C0" w:rsidP="00F91F04">
      <w:pPr>
        <w:spacing w:after="0"/>
        <w:rPr>
          <w:rFonts w:cstheme="minorHAnsi"/>
        </w:rPr>
      </w:pPr>
    </w:p>
    <w:sectPr w:rsidR="00CB31C0" w:rsidRPr="00F91F04" w:rsidSect="00F91F04">
      <w:pgSz w:w="11906" w:h="16838"/>
      <w:pgMar w:top="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04"/>
    <w:rsid w:val="000A4C47"/>
    <w:rsid w:val="00CB31C0"/>
    <w:rsid w:val="00F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09382"/>
  <w15:chartTrackingRefBased/>
  <w15:docId w15:val="{858E8011-942A-4DA4-9F4D-A188B65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F91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Battiston</dc:creator>
  <cp:keywords/>
  <dc:description/>
  <cp:lastModifiedBy>Marie Battiston</cp:lastModifiedBy>
  <cp:revision>1</cp:revision>
  <dcterms:created xsi:type="dcterms:W3CDTF">2020-08-25T09:48:00Z</dcterms:created>
  <dcterms:modified xsi:type="dcterms:W3CDTF">2020-08-25T09:53:00Z</dcterms:modified>
</cp:coreProperties>
</file>